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8" w:rsidRDefault="00F9781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Pr="00F9781A">
        <w:rPr>
          <w:rFonts w:ascii="Calibri" w:eastAsia="Calibri" w:hAnsi="Calibri" w:cs="Calibri"/>
          <w:color w:val="000000"/>
          <w:sz w:val="27"/>
        </w:rPr>
        <w:t xml:space="preserve">http://поверка-счетчиков72.рф 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</w:rPr>
        <w:t xml:space="preserve">(далее – </w:t>
      </w:r>
      <w:r>
        <w:rPr>
          <w:rFonts w:ascii="Calibri" w:eastAsia="Calibri" w:hAnsi="Calibri" w:cs="Calibri"/>
          <w:color w:val="000000"/>
          <w:sz w:val="27"/>
        </w:rPr>
        <w:t xml:space="preserve">Администратор) и определяет порядок использования посетителями (далее - Посетитель) сайта </w:t>
      </w:r>
      <w:r w:rsidRPr="00F9781A">
        <w:rPr>
          <w:rFonts w:ascii="Calibri" w:eastAsia="Calibri" w:hAnsi="Calibri" w:cs="Calibri"/>
          <w:color w:val="000000"/>
          <w:sz w:val="27"/>
        </w:rPr>
        <w:t>http://поверка-счетчиков72.рф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</w:t>
      </w:r>
      <w:r>
        <w:rPr>
          <w:rFonts w:ascii="Calibri" w:eastAsia="Calibri" w:hAnsi="Calibri" w:cs="Calibri"/>
          <w:color w:val="000000"/>
          <w:sz w:val="27"/>
        </w:rPr>
        <w:t>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 xml:space="preserve">• Посетитель сайта, оставляя какую-либо информацию, относящуюся прямо или косвенно к определенному или определяемому физическому лицу </w:t>
      </w:r>
      <w:r>
        <w:rPr>
          <w:rFonts w:ascii="Calibri" w:eastAsia="Calibri" w:hAnsi="Calibri" w:cs="Calibri"/>
          <w:color w:val="000000"/>
          <w:sz w:val="27"/>
        </w:rPr>
        <w:t>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сайта гар</w:t>
      </w:r>
      <w:r>
        <w:rPr>
          <w:rFonts w:ascii="Calibri" w:eastAsia="Calibri" w:hAnsi="Calibri" w:cs="Calibri"/>
          <w:color w:val="000000"/>
          <w:sz w:val="27"/>
        </w:rPr>
        <w:t xml:space="preserve">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Посетитель сайта понимает и соглашается с тем, </w:t>
      </w:r>
      <w:r>
        <w:rPr>
          <w:rFonts w:ascii="Calibri" w:eastAsia="Calibri" w:hAnsi="Calibri" w:cs="Calibri"/>
          <w:color w:val="000000"/>
          <w:sz w:val="27"/>
        </w:rPr>
        <w:t xml:space="preserve">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</w:t>
      </w:r>
      <w:r>
        <w:rPr>
          <w:rFonts w:ascii="Calibri" w:eastAsia="Calibri" w:hAnsi="Calibri" w:cs="Calibri"/>
          <w:color w:val="000000"/>
          <w:sz w:val="27"/>
        </w:rPr>
        <w:t>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</w:t>
      </w:r>
      <w:r>
        <w:rPr>
          <w:rFonts w:ascii="Calibri" w:eastAsia="Calibri" w:hAnsi="Calibri" w:cs="Calibri"/>
          <w:color w:val="000000"/>
          <w:sz w:val="27"/>
        </w:rPr>
        <w:t>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</w:t>
      </w:r>
      <w:r>
        <w:rPr>
          <w:rFonts w:ascii="Calibri" w:eastAsia="Calibri" w:hAnsi="Calibri" w:cs="Calibri"/>
          <w:color w:val="000000"/>
          <w:sz w:val="27"/>
        </w:rPr>
        <w:t xml:space="preserve">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Посетитель самостоятельно несёт ответственность за нарушение законодательства при </w:t>
      </w:r>
      <w:r>
        <w:rPr>
          <w:rFonts w:ascii="Calibri" w:eastAsia="Calibri" w:hAnsi="Calibri" w:cs="Calibri"/>
          <w:color w:val="000000"/>
          <w:sz w:val="27"/>
        </w:rPr>
        <w:t>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</w:t>
      </w:r>
      <w:r>
        <w:rPr>
          <w:rFonts w:ascii="Calibri" w:eastAsia="Calibri" w:hAnsi="Calibri" w:cs="Calibri"/>
          <w:color w:val="000000"/>
          <w:sz w:val="27"/>
        </w:rPr>
        <w:lastRenderedPageBreak/>
        <w:t>законодательства Посетителем, в том числе, не гарантирует, что содержимое 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</w:t>
      </w:r>
      <w:r>
        <w:rPr>
          <w:rFonts w:ascii="Calibri" w:eastAsia="Calibri" w:hAnsi="Calibri" w:cs="Calibri"/>
          <w:color w:val="000000"/>
          <w:sz w:val="27"/>
        </w:rPr>
        <w:t>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71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508"/>
    <w:rsid w:val="00715508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*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2017-07-17T08:14:00Z</dcterms:created>
  <dcterms:modified xsi:type="dcterms:W3CDTF">2017-07-17T08:14:00Z</dcterms:modified>
</cp:coreProperties>
</file>